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B34C3" w14:textId="77777777" w:rsidR="004732E3" w:rsidRPr="002241A0" w:rsidRDefault="004732E3" w:rsidP="004732E3">
      <w:pPr>
        <w:rPr>
          <w:rFonts w:ascii="Times New Roman" w:hAnsi="Times New Roman" w:cs="Times New Roman"/>
          <w:b/>
          <w:bCs/>
        </w:rPr>
      </w:pPr>
      <w:r w:rsidRPr="002241A0">
        <w:rPr>
          <w:rFonts w:ascii="Times New Roman" w:hAnsi="Times New Roman" w:cs="Times New Roman"/>
          <w:b/>
          <w:bCs/>
        </w:rPr>
        <w:t xml:space="preserve">TITLE: </w:t>
      </w:r>
      <w:r w:rsidRPr="002241A0">
        <w:rPr>
          <w:rFonts w:ascii="Times New Roman" w:hAnsi="Times New Roman" w:cs="Times New Roman"/>
          <w:b/>
          <w:bCs/>
        </w:rPr>
        <w:tab/>
      </w:r>
      <w:r w:rsidRPr="002241A0">
        <w:rPr>
          <w:rFonts w:ascii="Times New Roman" w:hAnsi="Times New Roman" w:cs="Times New Roman"/>
          <w:b/>
          <w:bCs/>
        </w:rPr>
        <w:tab/>
      </w:r>
      <w:r w:rsidRPr="002241A0">
        <w:rPr>
          <w:rFonts w:ascii="Times New Roman" w:hAnsi="Times New Roman" w:cs="Times New Roman"/>
          <w:b/>
          <w:bCs/>
        </w:rPr>
        <w:tab/>
      </w:r>
      <w:r w:rsidRPr="002241A0">
        <w:rPr>
          <w:rFonts w:ascii="Times New Roman" w:hAnsi="Times New Roman" w:cs="Times New Roman"/>
          <w:b/>
          <w:bCs/>
        </w:rPr>
        <w:tab/>
      </w:r>
      <w:r w:rsidRPr="002241A0">
        <w:rPr>
          <w:rFonts w:ascii="Times New Roman" w:hAnsi="Times New Roman" w:cs="Times New Roman"/>
          <w:b/>
          <w:bCs/>
        </w:rPr>
        <w:tab/>
      </w:r>
      <w:r w:rsidRPr="002241A0">
        <w:rPr>
          <w:rFonts w:ascii="Times New Roman" w:hAnsi="Times New Roman" w:cs="Times New Roman"/>
          <w:b/>
          <w:bCs/>
        </w:rPr>
        <w:tab/>
      </w:r>
      <w:r w:rsidRPr="002241A0">
        <w:rPr>
          <w:rFonts w:ascii="Times New Roman" w:hAnsi="Times New Roman" w:cs="Times New Roman"/>
        </w:rPr>
        <w:t>Nurse Home Visitor</w:t>
      </w:r>
    </w:p>
    <w:p w14:paraId="793413BF" w14:textId="77777777" w:rsidR="004732E3" w:rsidRPr="002241A0" w:rsidRDefault="004732E3" w:rsidP="004732E3">
      <w:pPr>
        <w:rPr>
          <w:rFonts w:ascii="Times New Roman" w:hAnsi="Times New Roman" w:cs="Times New Roman"/>
        </w:rPr>
      </w:pPr>
      <w:r w:rsidRPr="002241A0">
        <w:rPr>
          <w:rFonts w:ascii="Times New Roman" w:hAnsi="Times New Roman" w:cs="Times New Roman"/>
          <w:b/>
          <w:bCs/>
        </w:rPr>
        <w:t>REPORTING</w:t>
      </w:r>
      <w:r w:rsidRPr="002241A0">
        <w:rPr>
          <w:rFonts w:ascii="Times New Roman" w:hAnsi="Times New Roman" w:cs="Times New Roman"/>
        </w:rPr>
        <w:t>:</w:t>
      </w:r>
      <w:r w:rsidRPr="002241A0">
        <w:rPr>
          <w:rFonts w:ascii="Times New Roman" w:hAnsi="Times New Roman" w:cs="Times New Roman"/>
        </w:rPr>
        <w:tab/>
      </w:r>
      <w:r w:rsidRPr="002241A0">
        <w:rPr>
          <w:rFonts w:ascii="Times New Roman" w:hAnsi="Times New Roman" w:cs="Times New Roman"/>
        </w:rPr>
        <w:tab/>
      </w:r>
      <w:r w:rsidRPr="002241A0">
        <w:rPr>
          <w:rFonts w:ascii="Times New Roman" w:hAnsi="Times New Roman" w:cs="Times New Roman"/>
        </w:rPr>
        <w:tab/>
      </w:r>
      <w:r w:rsidRPr="002241A0">
        <w:rPr>
          <w:rFonts w:ascii="Times New Roman" w:hAnsi="Times New Roman" w:cs="Times New Roman"/>
        </w:rPr>
        <w:tab/>
      </w:r>
      <w:r w:rsidRPr="002241A0">
        <w:rPr>
          <w:rFonts w:ascii="Times New Roman" w:hAnsi="Times New Roman" w:cs="Times New Roman"/>
        </w:rPr>
        <w:tab/>
      </w:r>
      <w:r>
        <w:rPr>
          <w:rFonts w:ascii="Times New Roman" w:hAnsi="Times New Roman" w:cs="Times New Roman"/>
        </w:rPr>
        <w:tab/>
      </w:r>
      <w:r w:rsidRPr="002241A0">
        <w:rPr>
          <w:rFonts w:ascii="Times New Roman" w:hAnsi="Times New Roman" w:cs="Times New Roman"/>
        </w:rPr>
        <w:t>Nurse Manager</w:t>
      </w:r>
    </w:p>
    <w:p w14:paraId="5DE690C7" w14:textId="77777777" w:rsidR="004732E3" w:rsidRPr="002241A0" w:rsidRDefault="004732E3" w:rsidP="004732E3">
      <w:pPr>
        <w:rPr>
          <w:rFonts w:ascii="Times New Roman" w:hAnsi="Times New Roman" w:cs="Times New Roman"/>
          <w:b/>
          <w:bCs/>
        </w:rPr>
      </w:pPr>
      <w:r w:rsidRPr="002241A0">
        <w:rPr>
          <w:rFonts w:ascii="Times New Roman" w:hAnsi="Times New Roman" w:cs="Times New Roman"/>
          <w:b/>
          <w:bCs/>
        </w:rPr>
        <w:t>POSITION SUMMARY:</w:t>
      </w:r>
    </w:p>
    <w:p w14:paraId="714D0F03" w14:textId="77777777" w:rsidR="004732E3" w:rsidRPr="002241A0" w:rsidRDefault="004732E3" w:rsidP="004732E3">
      <w:pPr>
        <w:rPr>
          <w:rFonts w:ascii="Times New Roman" w:hAnsi="Times New Roman" w:cs="Times New Roman"/>
        </w:rPr>
      </w:pPr>
      <w:r w:rsidRPr="002241A0">
        <w:rPr>
          <w:rFonts w:ascii="Times New Roman" w:hAnsi="Times New Roman" w:cs="Times New Roman"/>
        </w:rPr>
        <w:t>The Nurse Family Partnership (NFP) Nurse Home Visitor is responsible for providing comprehensive nursing services to women and their families eligible for the NFP program. Nurse home visitors are responsible for maintaining the highest standards in clinical nursing practice and adherence to the NFP mode</w:t>
      </w:r>
      <w:r>
        <w:rPr>
          <w:rFonts w:ascii="Times New Roman" w:hAnsi="Times New Roman" w:cs="Times New Roman"/>
        </w:rPr>
        <w:t>l</w:t>
      </w:r>
      <w:r w:rsidRPr="002241A0">
        <w:rPr>
          <w:rFonts w:ascii="Times New Roman" w:hAnsi="Times New Roman" w:cs="Times New Roman"/>
        </w:rPr>
        <w:t>, and to policies, procedures, guidelines, and standards of NFP</w:t>
      </w:r>
      <w:r>
        <w:rPr>
          <w:rFonts w:ascii="Times New Roman" w:hAnsi="Times New Roman" w:cs="Times New Roman"/>
        </w:rPr>
        <w:t>, Family Solutions, and South Carolina Office of Rural Health</w:t>
      </w:r>
      <w:r w:rsidRPr="002241A0">
        <w:rPr>
          <w:rFonts w:ascii="Times New Roman" w:hAnsi="Times New Roman" w:cs="Times New Roman"/>
        </w:rPr>
        <w:t>. Nurse home visitors report to the NFP Nurse Su</w:t>
      </w:r>
      <w:r>
        <w:rPr>
          <w:rFonts w:ascii="Times New Roman" w:hAnsi="Times New Roman" w:cs="Times New Roman"/>
        </w:rPr>
        <w:t>pervisor</w:t>
      </w:r>
      <w:r w:rsidRPr="002241A0">
        <w:rPr>
          <w:rFonts w:ascii="Times New Roman" w:hAnsi="Times New Roman" w:cs="Times New Roman"/>
        </w:rPr>
        <w:t>.</w:t>
      </w:r>
    </w:p>
    <w:p w14:paraId="3445D56F" w14:textId="77777777" w:rsidR="004732E3" w:rsidRPr="002241A0" w:rsidRDefault="004732E3" w:rsidP="004732E3">
      <w:pPr>
        <w:rPr>
          <w:rFonts w:ascii="Times New Roman" w:hAnsi="Times New Roman" w:cs="Times New Roman"/>
          <w:b/>
          <w:bCs/>
        </w:rPr>
      </w:pPr>
      <w:r w:rsidRPr="002241A0">
        <w:rPr>
          <w:rFonts w:ascii="Times New Roman" w:hAnsi="Times New Roman" w:cs="Times New Roman"/>
          <w:b/>
          <w:bCs/>
        </w:rPr>
        <w:t>QUALIFICATIONS:</w:t>
      </w:r>
    </w:p>
    <w:p w14:paraId="7619DA2A" w14:textId="77777777" w:rsidR="004732E3" w:rsidRPr="002241A0" w:rsidRDefault="004732E3" w:rsidP="004732E3">
      <w:pPr>
        <w:rPr>
          <w:rFonts w:ascii="Times New Roman" w:hAnsi="Times New Roman" w:cs="Times New Roman"/>
        </w:rPr>
      </w:pPr>
      <w:r w:rsidRPr="002241A0">
        <w:rPr>
          <w:rFonts w:ascii="Times New Roman" w:hAnsi="Times New Roman" w:cs="Times New Roman"/>
        </w:rPr>
        <w:t>Education and/or Experience: Bachelor of Science in Nursing (BSN), RN license (in good standing) and current CPR. Two years’ experience in maternal/child health, public health, home visiting or mental/behavioral nursing preferred.</w:t>
      </w:r>
    </w:p>
    <w:p w14:paraId="58D36B1A" w14:textId="77777777" w:rsidR="004732E3" w:rsidRPr="002241A0" w:rsidRDefault="004732E3" w:rsidP="004732E3">
      <w:pPr>
        <w:rPr>
          <w:rFonts w:ascii="Times New Roman" w:hAnsi="Times New Roman" w:cs="Times New Roman"/>
        </w:rPr>
      </w:pPr>
      <w:r w:rsidRPr="002241A0">
        <w:rPr>
          <w:rFonts w:ascii="Times New Roman" w:hAnsi="Times New Roman" w:cs="Times New Roman"/>
          <w:b/>
          <w:bCs/>
        </w:rPr>
        <w:t xml:space="preserve">PHYSICAL: </w:t>
      </w:r>
      <w:r w:rsidRPr="002241A0">
        <w:rPr>
          <w:rFonts w:ascii="Times New Roman" w:hAnsi="Times New Roman" w:cs="Times New Roman"/>
        </w:rPr>
        <w:t>Must have the ability to stand, sit, walk, see, hear, and speak to facilitate effective communication. Must have the manual dexterity necessary to operate standard office equipment. Must be able to lift at least 25 pounds. Must be able to operate a motor vehicle. Must have an automobile available for use during the work week. Must be able to work flexible hours, including nights and weekends.</w:t>
      </w:r>
    </w:p>
    <w:p w14:paraId="41C0A960" w14:textId="77777777" w:rsidR="004732E3" w:rsidRPr="002241A0" w:rsidRDefault="004732E3" w:rsidP="004732E3">
      <w:pPr>
        <w:rPr>
          <w:rFonts w:ascii="Times New Roman" w:hAnsi="Times New Roman" w:cs="Times New Roman"/>
          <w:b/>
          <w:bCs/>
        </w:rPr>
      </w:pPr>
      <w:r w:rsidRPr="002241A0">
        <w:rPr>
          <w:rFonts w:ascii="Times New Roman" w:hAnsi="Times New Roman" w:cs="Times New Roman"/>
          <w:b/>
          <w:bCs/>
        </w:rPr>
        <w:t xml:space="preserve">JOB DUTIES: </w:t>
      </w:r>
    </w:p>
    <w:p w14:paraId="172E950E" w14:textId="77777777" w:rsidR="004732E3" w:rsidRPr="00D959BC" w:rsidRDefault="004732E3" w:rsidP="004732E3">
      <w:pPr>
        <w:pStyle w:val="ListParagraph"/>
        <w:numPr>
          <w:ilvl w:val="0"/>
          <w:numId w:val="1"/>
        </w:numPr>
        <w:rPr>
          <w:rFonts w:ascii="Times New Roman" w:hAnsi="Times New Roman" w:cs="Times New Roman"/>
        </w:rPr>
      </w:pPr>
      <w:r w:rsidRPr="00D959BC">
        <w:rPr>
          <w:rFonts w:ascii="Times New Roman" w:hAnsi="Times New Roman" w:cs="Times New Roman"/>
        </w:rPr>
        <w:t>Works collaboratively with all FS programs, staff, and partners</w:t>
      </w:r>
    </w:p>
    <w:p w14:paraId="7118F101" w14:textId="77777777" w:rsidR="004732E3" w:rsidRPr="000E21BB" w:rsidRDefault="004732E3" w:rsidP="004732E3">
      <w:pPr>
        <w:pStyle w:val="ListParagraph"/>
        <w:numPr>
          <w:ilvl w:val="0"/>
          <w:numId w:val="1"/>
        </w:numPr>
        <w:rPr>
          <w:rFonts w:ascii="Times New Roman" w:hAnsi="Times New Roman" w:cs="Times New Roman"/>
          <w:b/>
          <w:bCs/>
        </w:rPr>
      </w:pPr>
      <w:r w:rsidRPr="002241A0">
        <w:rPr>
          <w:rFonts w:ascii="Times New Roman" w:hAnsi="Times New Roman" w:cs="Times New Roman"/>
        </w:rPr>
        <w:t xml:space="preserve">Provides home visits to </w:t>
      </w:r>
      <w:r>
        <w:rPr>
          <w:rFonts w:ascii="Times New Roman" w:hAnsi="Times New Roman" w:cs="Times New Roman"/>
        </w:rPr>
        <w:t xml:space="preserve">up to 25 </w:t>
      </w:r>
      <w:r w:rsidRPr="002241A0">
        <w:rPr>
          <w:rFonts w:ascii="Times New Roman" w:hAnsi="Times New Roman" w:cs="Times New Roman"/>
        </w:rPr>
        <w:t>women and their families eligible for the NFP program</w:t>
      </w:r>
      <w:r>
        <w:rPr>
          <w:rFonts w:ascii="Times New Roman" w:hAnsi="Times New Roman" w:cs="Times New Roman"/>
        </w:rPr>
        <w:t xml:space="preserve"> </w:t>
      </w:r>
      <w:r w:rsidRPr="002241A0">
        <w:rPr>
          <w:rFonts w:ascii="Times New Roman" w:hAnsi="Times New Roman" w:cs="Times New Roman"/>
        </w:rPr>
        <w:t>in accordance with the NFP Model Element and NFP Visit-to-Visit guidelines.</w:t>
      </w:r>
    </w:p>
    <w:p w14:paraId="64E2B909" w14:textId="77777777" w:rsidR="004732E3" w:rsidRPr="002241A0" w:rsidRDefault="004732E3" w:rsidP="004732E3">
      <w:pPr>
        <w:pStyle w:val="ListParagraph"/>
        <w:numPr>
          <w:ilvl w:val="0"/>
          <w:numId w:val="1"/>
        </w:numPr>
        <w:rPr>
          <w:rFonts w:ascii="Times New Roman" w:hAnsi="Times New Roman" w:cs="Times New Roman"/>
        </w:rPr>
      </w:pPr>
      <w:r w:rsidRPr="002241A0">
        <w:rPr>
          <w:rFonts w:ascii="Times New Roman" w:hAnsi="Times New Roman" w:cs="Times New Roman"/>
        </w:rPr>
        <w:t>Completes all required NFP education</w:t>
      </w:r>
      <w:r>
        <w:rPr>
          <w:rFonts w:ascii="Times New Roman" w:hAnsi="Times New Roman" w:cs="Times New Roman"/>
        </w:rPr>
        <w:t xml:space="preserve"> and professional development</w:t>
      </w:r>
      <w:r w:rsidRPr="002241A0">
        <w:rPr>
          <w:rFonts w:ascii="Times New Roman" w:hAnsi="Times New Roman" w:cs="Times New Roman"/>
        </w:rPr>
        <w:t>.</w:t>
      </w:r>
    </w:p>
    <w:p w14:paraId="68E169E8" w14:textId="77777777" w:rsidR="004732E3" w:rsidRPr="002241A0" w:rsidRDefault="004732E3" w:rsidP="004732E3">
      <w:pPr>
        <w:pStyle w:val="ListParagraph"/>
        <w:numPr>
          <w:ilvl w:val="0"/>
          <w:numId w:val="1"/>
        </w:numPr>
        <w:rPr>
          <w:rFonts w:ascii="Times New Roman" w:hAnsi="Times New Roman" w:cs="Times New Roman"/>
          <w:b/>
          <w:bCs/>
        </w:rPr>
      </w:pPr>
      <w:r w:rsidRPr="002241A0">
        <w:rPr>
          <w:rFonts w:ascii="Times New Roman" w:hAnsi="Times New Roman" w:cs="Times New Roman"/>
        </w:rPr>
        <w:t>Develops therapeutic relationships, utilize concepts of reflection and motivational interviewing with women and their families in a home visiting environment.</w:t>
      </w:r>
    </w:p>
    <w:p w14:paraId="2AA8C8BE" w14:textId="77777777" w:rsidR="004732E3" w:rsidRPr="002241A0" w:rsidRDefault="004732E3" w:rsidP="004732E3">
      <w:pPr>
        <w:pStyle w:val="ListParagraph"/>
        <w:numPr>
          <w:ilvl w:val="0"/>
          <w:numId w:val="1"/>
        </w:numPr>
        <w:rPr>
          <w:rFonts w:ascii="Times New Roman" w:hAnsi="Times New Roman" w:cs="Times New Roman"/>
          <w:b/>
          <w:bCs/>
        </w:rPr>
      </w:pPr>
      <w:r w:rsidRPr="002241A0">
        <w:rPr>
          <w:rFonts w:ascii="Times New Roman" w:hAnsi="Times New Roman" w:cs="Times New Roman"/>
        </w:rPr>
        <w:t>Assesses physical, emotional, social, and environmental needs of women and their families as they relate to the NFP domains.</w:t>
      </w:r>
    </w:p>
    <w:p w14:paraId="2829E43C" w14:textId="77777777" w:rsidR="004732E3" w:rsidRPr="002241A0" w:rsidRDefault="004732E3" w:rsidP="004732E3">
      <w:pPr>
        <w:pStyle w:val="ListParagraph"/>
        <w:numPr>
          <w:ilvl w:val="0"/>
          <w:numId w:val="1"/>
        </w:numPr>
        <w:rPr>
          <w:rFonts w:ascii="Times New Roman" w:hAnsi="Times New Roman" w:cs="Times New Roman"/>
          <w:b/>
          <w:bCs/>
        </w:rPr>
      </w:pPr>
      <w:r w:rsidRPr="002241A0">
        <w:rPr>
          <w:rFonts w:ascii="Times New Roman" w:hAnsi="Times New Roman" w:cs="Times New Roman"/>
        </w:rPr>
        <w:t>Assists women and their families in establishing goals and outcomes.</w:t>
      </w:r>
    </w:p>
    <w:p w14:paraId="6A25A903" w14:textId="77777777" w:rsidR="004732E3" w:rsidRPr="002241A0" w:rsidRDefault="004732E3" w:rsidP="004732E3">
      <w:pPr>
        <w:pStyle w:val="ListParagraph"/>
        <w:numPr>
          <w:ilvl w:val="0"/>
          <w:numId w:val="1"/>
        </w:numPr>
        <w:rPr>
          <w:rFonts w:ascii="Times New Roman" w:hAnsi="Times New Roman" w:cs="Times New Roman"/>
          <w:b/>
          <w:bCs/>
        </w:rPr>
      </w:pPr>
      <w:r w:rsidRPr="002241A0">
        <w:rPr>
          <w:rFonts w:ascii="Times New Roman" w:hAnsi="Times New Roman" w:cs="Times New Roman"/>
        </w:rPr>
        <w:t>Provides education, support, and referral resources in assisting women and their families in attaining their targeted goals.</w:t>
      </w:r>
    </w:p>
    <w:p w14:paraId="41D1C26A" w14:textId="77777777" w:rsidR="004732E3" w:rsidRPr="002241A0" w:rsidRDefault="004732E3" w:rsidP="004732E3">
      <w:pPr>
        <w:pStyle w:val="ListParagraph"/>
        <w:numPr>
          <w:ilvl w:val="0"/>
          <w:numId w:val="1"/>
        </w:numPr>
        <w:rPr>
          <w:rFonts w:ascii="Times New Roman" w:hAnsi="Times New Roman" w:cs="Times New Roman"/>
          <w:b/>
          <w:bCs/>
        </w:rPr>
      </w:pPr>
      <w:r w:rsidRPr="002241A0">
        <w:rPr>
          <w:rFonts w:ascii="Times New Roman" w:hAnsi="Times New Roman" w:cs="Times New Roman"/>
        </w:rPr>
        <w:t>Consults and collaborates with other professionals involved in providing services to women and families.</w:t>
      </w:r>
    </w:p>
    <w:p w14:paraId="271C2CAF" w14:textId="77777777" w:rsidR="004732E3" w:rsidRPr="002241A0" w:rsidRDefault="004732E3" w:rsidP="004732E3">
      <w:pPr>
        <w:pStyle w:val="ListParagraph"/>
        <w:numPr>
          <w:ilvl w:val="0"/>
          <w:numId w:val="1"/>
        </w:numPr>
        <w:rPr>
          <w:rFonts w:ascii="Times New Roman" w:hAnsi="Times New Roman" w:cs="Times New Roman"/>
          <w:b/>
          <w:bCs/>
        </w:rPr>
      </w:pPr>
      <w:r w:rsidRPr="002241A0">
        <w:rPr>
          <w:rFonts w:ascii="Times New Roman" w:hAnsi="Times New Roman" w:cs="Times New Roman"/>
        </w:rPr>
        <w:t>Formulates nursing diagnosis based on nursing assessment and client goals.</w:t>
      </w:r>
    </w:p>
    <w:p w14:paraId="7EEAF6AF" w14:textId="77777777" w:rsidR="004732E3" w:rsidRPr="002241A0" w:rsidRDefault="004732E3" w:rsidP="004732E3">
      <w:pPr>
        <w:pStyle w:val="ListParagraph"/>
        <w:numPr>
          <w:ilvl w:val="0"/>
          <w:numId w:val="1"/>
        </w:numPr>
        <w:rPr>
          <w:rFonts w:ascii="Times New Roman" w:hAnsi="Times New Roman" w:cs="Times New Roman"/>
          <w:b/>
          <w:bCs/>
          <w:sz w:val="24"/>
          <w:szCs w:val="24"/>
        </w:rPr>
      </w:pPr>
      <w:r w:rsidRPr="002241A0">
        <w:rPr>
          <w:rFonts w:ascii="Times New Roman" w:hAnsi="Times New Roman" w:cs="Times New Roman"/>
        </w:rPr>
        <w:t xml:space="preserve">Provide information to support timely and accurate data </w:t>
      </w:r>
      <w:proofErr w:type="gramStart"/>
      <w:r w:rsidRPr="002241A0">
        <w:rPr>
          <w:rFonts w:ascii="Times New Roman" w:hAnsi="Times New Roman" w:cs="Times New Roman"/>
        </w:rPr>
        <w:t>input</w:t>
      </w:r>
      <w:proofErr w:type="gramEnd"/>
      <w:r w:rsidRPr="002241A0">
        <w:rPr>
          <w:rFonts w:ascii="Times New Roman" w:hAnsi="Times New Roman" w:cs="Times New Roman"/>
        </w:rPr>
        <w:t xml:space="preserve"> </w:t>
      </w:r>
    </w:p>
    <w:p w14:paraId="170691DC" w14:textId="77777777" w:rsidR="004732E3" w:rsidRPr="00A2040B" w:rsidRDefault="004732E3" w:rsidP="004732E3">
      <w:pPr>
        <w:pStyle w:val="ListParagraph"/>
        <w:numPr>
          <w:ilvl w:val="0"/>
          <w:numId w:val="1"/>
        </w:numPr>
        <w:spacing w:after="0"/>
        <w:rPr>
          <w:rFonts w:ascii="Times New Roman" w:hAnsi="Times New Roman" w:cs="Times New Roman"/>
        </w:rPr>
      </w:pPr>
      <w:r w:rsidRPr="00A2040B">
        <w:rPr>
          <w:rFonts w:ascii="Times New Roman" w:hAnsi="Times New Roman" w:cs="Times New Roman"/>
        </w:rPr>
        <w:t xml:space="preserve">Cooperate in review and analysis </w:t>
      </w:r>
      <w:r>
        <w:rPr>
          <w:rFonts w:ascii="Times New Roman" w:hAnsi="Times New Roman" w:cs="Times New Roman"/>
        </w:rPr>
        <w:t xml:space="preserve">of </w:t>
      </w:r>
      <w:r w:rsidRPr="00A2040B">
        <w:rPr>
          <w:rFonts w:ascii="Times New Roman" w:hAnsi="Times New Roman" w:cs="Times New Roman"/>
        </w:rPr>
        <w:t xml:space="preserve">reports for achievements and areas for improvement. </w:t>
      </w:r>
    </w:p>
    <w:p w14:paraId="7216692E" w14:textId="77777777" w:rsidR="004732E3" w:rsidRDefault="004732E3" w:rsidP="004732E3">
      <w:pPr>
        <w:pStyle w:val="ListParagraph"/>
        <w:numPr>
          <w:ilvl w:val="0"/>
          <w:numId w:val="1"/>
        </w:numPr>
        <w:spacing w:after="0"/>
        <w:rPr>
          <w:rFonts w:ascii="Times New Roman" w:hAnsi="Times New Roman" w:cs="Times New Roman"/>
        </w:rPr>
      </w:pPr>
      <w:r w:rsidRPr="00A2040B">
        <w:rPr>
          <w:rFonts w:ascii="Times New Roman" w:hAnsi="Times New Roman" w:cs="Times New Roman"/>
        </w:rPr>
        <w:t>Document appropriately</w:t>
      </w:r>
      <w:r>
        <w:rPr>
          <w:rFonts w:ascii="Times New Roman" w:hAnsi="Times New Roman" w:cs="Times New Roman"/>
        </w:rPr>
        <w:t>, accurately,</w:t>
      </w:r>
      <w:r w:rsidRPr="00A2040B">
        <w:rPr>
          <w:rFonts w:ascii="Times New Roman" w:hAnsi="Times New Roman" w:cs="Times New Roman"/>
        </w:rPr>
        <w:t xml:space="preserve"> and timely. </w:t>
      </w:r>
    </w:p>
    <w:p w14:paraId="70AF884B" w14:textId="3F3C9064" w:rsidR="007372FC" w:rsidRPr="004732E3" w:rsidRDefault="004732E3" w:rsidP="004732E3">
      <w:pPr>
        <w:pStyle w:val="ListParagraph"/>
        <w:numPr>
          <w:ilvl w:val="0"/>
          <w:numId w:val="1"/>
        </w:numPr>
        <w:spacing w:after="0"/>
        <w:rPr>
          <w:rFonts w:ascii="Times New Roman" w:hAnsi="Times New Roman" w:cs="Times New Roman"/>
        </w:rPr>
      </w:pPr>
      <w:r w:rsidRPr="00D959BC">
        <w:rPr>
          <w:rFonts w:ascii="Times New Roman" w:hAnsi="Times New Roman" w:cs="Times New Roman"/>
        </w:rPr>
        <w:t>Perform other related duties as assigned or required.</w:t>
      </w:r>
    </w:p>
    <w:sectPr w:rsidR="007372FC" w:rsidRPr="004732E3" w:rsidSect="00473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2AA0"/>
    <w:multiLevelType w:val="hybridMultilevel"/>
    <w:tmpl w:val="5112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79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E3"/>
    <w:rsid w:val="00277B20"/>
    <w:rsid w:val="004732E3"/>
    <w:rsid w:val="0071778C"/>
    <w:rsid w:val="0073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4C1D"/>
  <w15:chartTrackingRefBased/>
  <w15:docId w15:val="{93C12D56-F43F-4D52-902B-0CFCFD8F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E3"/>
  </w:style>
  <w:style w:type="paragraph" w:styleId="Heading1">
    <w:name w:val="heading 1"/>
    <w:basedOn w:val="Normal"/>
    <w:next w:val="Normal"/>
    <w:link w:val="Heading1Char"/>
    <w:uiPriority w:val="9"/>
    <w:qFormat/>
    <w:rsid w:val="004732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32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32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32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32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3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2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32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32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32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32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3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2E3"/>
    <w:rPr>
      <w:rFonts w:eastAsiaTheme="majorEastAsia" w:cstheme="majorBidi"/>
      <w:color w:val="272727" w:themeColor="text1" w:themeTint="D8"/>
    </w:rPr>
  </w:style>
  <w:style w:type="paragraph" w:styleId="Title">
    <w:name w:val="Title"/>
    <w:basedOn w:val="Normal"/>
    <w:next w:val="Normal"/>
    <w:link w:val="TitleChar"/>
    <w:uiPriority w:val="10"/>
    <w:qFormat/>
    <w:rsid w:val="00473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2E3"/>
    <w:pPr>
      <w:spacing w:before="160"/>
      <w:jc w:val="center"/>
    </w:pPr>
    <w:rPr>
      <w:i/>
      <w:iCs/>
      <w:color w:val="404040" w:themeColor="text1" w:themeTint="BF"/>
    </w:rPr>
  </w:style>
  <w:style w:type="character" w:customStyle="1" w:styleId="QuoteChar">
    <w:name w:val="Quote Char"/>
    <w:basedOn w:val="DefaultParagraphFont"/>
    <w:link w:val="Quote"/>
    <w:uiPriority w:val="29"/>
    <w:rsid w:val="004732E3"/>
    <w:rPr>
      <w:i/>
      <w:iCs/>
      <w:color w:val="404040" w:themeColor="text1" w:themeTint="BF"/>
    </w:rPr>
  </w:style>
  <w:style w:type="paragraph" w:styleId="ListParagraph">
    <w:name w:val="List Paragraph"/>
    <w:basedOn w:val="Normal"/>
    <w:uiPriority w:val="34"/>
    <w:qFormat/>
    <w:rsid w:val="004732E3"/>
    <w:pPr>
      <w:ind w:left="720"/>
      <w:contextualSpacing/>
    </w:pPr>
  </w:style>
  <w:style w:type="character" w:styleId="IntenseEmphasis">
    <w:name w:val="Intense Emphasis"/>
    <w:basedOn w:val="DefaultParagraphFont"/>
    <w:uiPriority w:val="21"/>
    <w:qFormat/>
    <w:rsid w:val="004732E3"/>
    <w:rPr>
      <w:i/>
      <w:iCs/>
      <w:color w:val="2F5496" w:themeColor="accent1" w:themeShade="BF"/>
    </w:rPr>
  </w:style>
  <w:style w:type="paragraph" w:styleId="IntenseQuote">
    <w:name w:val="Intense Quote"/>
    <w:basedOn w:val="Normal"/>
    <w:next w:val="Normal"/>
    <w:link w:val="IntenseQuoteChar"/>
    <w:uiPriority w:val="30"/>
    <w:qFormat/>
    <w:rsid w:val="00473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32E3"/>
    <w:rPr>
      <w:i/>
      <w:iCs/>
      <w:color w:val="2F5496" w:themeColor="accent1" w:themeShade="BF"/>
    </w:rPr>
  </w:style>
  <w:style w:type="character" w:styleId="IntenseReference">
    <w:name w:val="Intense Reference"/>
    <w:basedOn w:val="DefaultParagraphFont"/>
    <w:uiPriority w:val="32"/>
    <w:qFormat/>
    <w:rsid w:val="00473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Lamikka Samuel</dc:creator>
  <cp:keywords/>
  <dc:description/>
  <cp:lastModifiedBy>Lamikka Samuel</cp:lastModifiedBy>
  <cp:revision>1</cp:revision>
  <dcterms:created xsi:type="dcterms:W3CDTF">2024-05-24T18:19:00Z</dcterms:created>
  <dcterms:modified xsi:type="dcterms:W3CDTF">2024-05-24T18:19:00Z</dcterms:modified>
</cp:coreProperties>
</file>